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9254F" w14:textId="77777777" w:rsidR="0042592F" w:rsidRDefault="007F2008">
      <w:pPr>
        <w:rPr>
          <w:b/>
          <w:color w:val="5B9BD5"/>
          <w:sz w:val="32"/>
        </w:rPr>
      </w:pPr>
      <w:r>
        <w:rPr>
          <w:b/>
          <w:color w:val="5B9BD5"/>
          <w:sz w:val="32"/>
        </w:rPr>
        <w:t>Udkast til forslag til pressemeddelelse som foreslås til ICF Danmarks medlemmer som link i nyhedsmail.</w:t>
      </w:r>
    </w:p>
    <w:p w14:paraId="40A938B1" w14:textId="77777777" w:rsidR="0042592F" w:rsidRDefault="007F2008">
      <w:pPr>
        <w:rPr>
          <w:b/>
        </w:rPr>
      </w:pPr>
      <w:r>
        <w:rPr>
          <w:b/>
        </w:rPr>
        <w:t>Prøv at blive coachet</w:t>
      </w:r>
    </w:p>
    <w:p w14:paraId="36F0B4D8" w14:textId="586AE85B" w:rsidR="0042592F" w:rsidRDefault="007F2008">
      <w:r>
        <w:t xml:space="preserve">Interesseorganisationen ICF (Den internationale Coaching Federation) afholder </w:t>
      </w:r>
      <w:r>
        <w:rPr>
          <w:b/>
        </w:rPr>
        <w:t>international Coaching uge</w:t>
      </w:r>
      <w:r>
        <w:t xml:space="preserve"> fra den 1</w:t>
      </w:r>
      <w:r w:rsidR="00B24A5B">
        <w:t>5.–</w:t>
      </w:r>
      <w:r>
        <w:t>2</w:t>
      </w:r>
      <w:r w:rsidR="00B24A5B">
        <w:t>1.</w:t>
      </w:r>
      <w:r>
        <w:t xml:space="preserve"> </w:t>
      </w:r>
      <w:r w:rsidR="00B24A5B">
        <w:t>maj 2017</w:t>
      </w:r>
      <w:r>
        <w:t xml:space="preserve">. Medlemmer af den danske afdeling af ICF tilbyder i denne uge forskellige aktiviteter med det formål at udbrede kendskabet til coaching.  Professionel Coach (DIT NAVN) fra firmaet (DIT FIRMANAVN) , tilbyder </w:t>
      </w:r>
    </w:p>
    <w:p w14:paraId="4B569471" w14:textId="77777777" w:rsidR="0042592F" w:rsidRDefault="007F2008">
      <w:pPr>
        <w:rPr>
          <w:i/>
          <w:color w:val="FF0000"/>
        </w:rPr>
      </w:pPr>
      <w:r>
        <w:rPr>
          <w:i/>
          <w:color w:val="FF0000"/>
        </w:rPr>
        <w:t>(Her kan man lokalt gå sammen således at man er 2 eller flere coaches der tilbyder aktiviteter, måske på en fælles lokation – borgerforeningen – mødelokale på hotel eller lign.)</w:t>
      </w:r>
    </w:p>
    <w:p w14:paraId="538981F3" w14:textId="77777777" w:rsidR="0042592F" w:rsidRDefault="007F2008">
      <w:pPr>
        <w:rPr>
          <w:i/>
          <w:color w:val="FF0000"/>
        </w:rPr>
      </w:pPr>
      <w:r>
        <w:rPr>
          <w:i/>
          <w:color w:val="FF0000"/>
        </w:rPr>
        <w:t>(Vælg én eller flere af følgende aktiviteter og slet denne linje)</w:t>
      </w:r>
    </w:p>
    <w:p w14:paraId="5D4B2B61" w14:textId="77777777" w:rsidR="0042592F" w:rsidRDefault="007F2008" w:rsidP="006B1113">
      <w:pPr>
        <w:pStyle w:val="Listeafsnit"/>
        <w:numPr>
          <w:ilvl w:val="0"/>
          <w:numId w:val="1"/>
        </w:numPr>
        <w:spacing w:line="276" w:lineRule="auto"/>
      </w:pPr>
      <w:r>
        <w:t>en gratis coachsession</w:t>
      </w:r>
    </w:p>
    <w:p w14:paraId="27CC1BDB" w14:textId="77777777" w:rsidR="0042592F" w:rsidRDefault="007F2008" w:rsidP="006B1113">
      <w:pPr>
        <w:pStyle w:val="Listeafsnit"/>
        <w:numPr>
          <w:ilvl w:val="0"/>
          <w:numId w:val="1"/>
        </w:numPr>
        <w:spacing w:line="276" w:lineRule="auto"/>
      </w:pPr>
      <w:r>
        <w:t>et foredrag om coaching i din virksomhed eller institution</w:t>
      </w:r>
    </w:p>
    <w:p w14:paraId="5C555E73" w14:textId="77777777" w:rsidR="0042592F" w:rsidRDefault="007F2008" w:rsidP="006B1113">
      <w:pPr>
        <w:pStyle w:val="Listeafsnit"/>
        <w:numPr>
          <w:ilvl w:val="0"/>
          <w:numId w:val="1"/>
        </w:numPr>
        <w:spacing w:line="276" w:lineRule="auto"/>
      </w:pPr>
      <w:r>
        <w:t>(en aktivitet du selv finder på)</w:t>
      </w:r>
    </w:p>
    <w:p w14:paraId="52153CF7" w14:textId="77777777" w:rsidR="0042592F" w:rsidRDefault="007F2008">
      <w:r>
        <w:t>Coaching er baseret på videnskabelige funderede kommunikationsteknikker, der hjælper den enkelte til at udvikle sig selv. Professionelle Coaches bruges bl.a. til at flytte kulturen i virksomheden fra kommando- og kontrolorienteret ledelse til samarbejde og kreativitet. Coaching bruges også til at udvikle stærkere ledere, bedre kommunikatører, mere produktive medarbejdere med fokus på det man gør godt og  hvad der kan gøres bedre.</w:t>
      </w:r>
    </w:p>
    <w:p w14:paraId="13D0ABBF" w14:textId="3691982E" w:rsidR="0042592F" w:rsidRDefault="007F2008">
      <w:pPr>
        <w:rPr>
          <w:b/>
        </w:rPr>
      </w:pPr>
      <w:r>
        <w:rPr>
          <w:b/>
        </w:rPr>
        <w:t>Hvorfor bruge coaching</w:t>
      </w:r>
      <w:r w:rsidR="006B1113">
        <w:rPr>
          <w:b/>
        </w:rPr>
        <w:t>?</w:t>
      </w:r>
    </w:p>
    <w:p w14:paraId="475973F6" w14:textId="77777777" w:rsidR="0042592F" w:rsidRDefault="007F2008">
      <w:r>
        <w:t>Mange virksomheder herhjemme har for længst taget coaching til sig og anvender det til at nå sine og medarbejdernes mål gennem det personlige ejerskab og medansvar som coaching er så kendt for at formidle. Virksomhederne anvender i dag coaching som et vigtigt parameter til at styrke både ledere, medarbejdere og bundlinjen.</w:t>
      </w:r>
    </w:p>
    <w:p w14:paraId="4DC27956" w14:textId="77777777" w:rsidR="0042592F" w:rsidRDefault="007F2008">
      <w:r>
        <w:t>Coaching sammenlignes med andre investeringer i medarbejderstaben og arbejdsmiljøet generelt. Ifølge ICF Global Coaching Client Study, oplever kunderne et gennemsnitlig afkast på 3,44 gange deres investering.</w:t>
      </w:r>
    </w:p>
    <w:p w14:paraId="38B5B155" w14:textId="77777777" w:rsidR="0042592F" w:rsidRDefault="007F2008">
      <w:r>
        <w:t>Virksomheder, der bruger eller har brugt professionel coaching af forretningsmæssige årsager oplever et gennemsnitligt afkast på ​​syv gange deres oprindelige investering. Med større krav og færre ressourcer, burde endnu flere virksomheder spørger sig selv, om de fortsat har råd til ikke at ansætte en coach.</w:t>
      </w:r>
    </w:p>
    <w:p w14:paraId="78E1BD74" w14:textId="77777777" w:rsidR="0042592F" w:rsidRDefault="007F2008">
      <w:r>
        <w:t>Brug den internationale Coaching uge til at få svar på dine spørgsmål om Coaching. Er der ikke nogen aktiviteter i nærheden, kan du kontakte ICF Danmark på …….</w:t>
      </w:r>
    </w:p>
    <w:p w14:paraId="36B42B89" w14:textId="77777777" w:rsidR="003C087C" w:rsidRDefault="003C087C"/>
    <w:p w14:paraId="38F6E569" w14:textId="1EAEEEDB" w:rsidR="003C087C" w:rsidRPr="003C087C" w:rsidRDefault="003C087C">
      <w:pPr>
        <w:rPr>
          <w:b/>
        </w:rPr>
      </w:pPr>
      <w:r w:rsidRPr="003C087C">
        <w:rPr>
          <w:b/>
        </w:rPr>
        <w:t>Links</w:t>
      </w:r>
    </w:p>
    <w:p w14:paraId="72CBC149" w14:textId="0DA8FFD2" w:rsidR="003C087C" w:rsidRDefault="003C087C">
      <w:r>
        <w:t>ICF Danmark: www.icfdanmark.dk</w:t>
      </w:r>
    </w:p>
    <w:p w14:paraId="380E0A2C" w14:textId="5FD2B72B" w:rsidR="003C087C" w:rsidRDefault="003C087C">
      <w:r>
        <w:t>I</w:t>
      </w:r>
      <w:r w:rsidR="00100557">
        <w:t xml:space="preserve">nternational </w:t>
      </w:r>
      <w:r>
        <w:t>C</w:t>
      </w:r>
      <w:r w:rsidR="00100557">
        <w:t xml:space="preserve">oach </w:t>
      </w:r>
      <w:r>
        <w:t>F</w:t>
      </w:r>
      <w:r w:rsidR="00100557">
        <w:t>ederation</w:t>
      </w:r>
      <w:r>
        <w:t>: www.coachfederation.org</w:t>
      </w:r>
    </w:p>
    <w:p w14:paraId="31C9CE7B" w14:textId="48668621" w:rsidR="00100557" w:rsidRDefault="00100557">
      <w:r>
        <w:t xml:space="preserve">Link til studie: </w:t>
      </w:r>
      <w:r w:rsidR="00E23FD8">
        <w:t xml:space="preserve"> </w:t>
      </w:r>
      <w:bookmarkStart w:id="0" w:name="_GoBack"/>
      <w:bookmarkEnd w:id="0"/>
      <w:r w:rsidR="00E23FD8" w:rsidRPr="00E23FD8">
        <w:t>www.coachfederation.org/files/FileDownloads/2016ICFGlobalCoachingStudy_ExecutiveSummary.pdf</w:t>
      </w:r>
    </w:p>
    <w:p w14:paraId="276AD9DB" w14:textId="77777777" w:rsidR="003C087C" w:rsidRDefault="003C087C"/>
    <w:sectPr w:rsidR="003C087C" w:rsidSect="003C087C">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8234E" w14:textId="77777777" w:rsidR="007F2008" w:rsidRDefault="007F2008" w:rsidP="0042592F">
      <w:pPr>
        <w:spacing w:after="0" w:line="240" w:lineRule="auto"/>
      </w:pPr>
      <w:r>
        <w:separator/>
      </w:r>
    </w:p>
  </w:endnote>
  <w:endnote w:type="continuationSeparator" w:id="0">
    <w:p w14:paraId="4E7049FD" w14:textId="77777777" w:rsidR="007F2008" w:rsidRDefault="007F2008" w:rsidP="00425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DFBFD" w14:textId="77777777" w:rsidR="007F2008" w:rsidRDefault="007F2008" w:rsidP="0042592F">
      <w:pPr>
        <w:spacing w:after="0" w:line="240" w:lineRule="auto"/>
      </w:pPr>
      <w:r w:rsidRPr="0042592F">
        <w:rPr>
          <w:color w:val="000000"/>
        </w:rPr>
        <w:separator/>
      </w:r>
    </w:p>
  </w:footnote>
  <w:footnote w:type="continuationSeparator" w:id="0">
    <w:p w14:paraId="57A6611F" w14:textId="77777777" w:rsidR="007F2008" w:rsidRDefault="007F2008" w:rsidP="0042592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47F69"/>
    <w:multiLevelType w:val="multilevel"/>
    <w:tmpl w:val="66786FFA"/>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592F"/>
    <w:rsid w:val="00100557"/>
    <w:rsid w:val="003C087C"/>
    <w:rsid w:val="0042592F"/>
    <w:rsid w:val="006B1113"/>
    <w:rsid w:val="007F2008"/>
    <w:rsid w:val="00926EAB"/>
    <w:rsid w:val="00B24A5B"/>
    <w:rsid w:val="00E23FD8"/>
    <w:rsid w:val="00FA1BB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BC6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en-US" w:bidi="ar-SA"/>
      </w:rPr>
    </w:rPrDefault>
    <w:pPrDefault>
      <w:pPr>
        <w:autoSpaceDN w:val="0"/>
        <w:spacing w:after="160" w:line="251"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592F"/>
    <w:pPr>
      <w:suppressAutoHyphens/>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rsid w:val="0042592F"/>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350</Words>
  <Characters>2139</Characters>
  <Application>Microsoft Macintosh Word</Application>
  <DocSecurity>0</DocSecurity>
  <Lines>17</Lines>
  <Paragraphs>4</Paragraphs>
  <ScaleCrop>false</ScaleCrop>
  <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Mogens Nielsen</dc:creator>
  <cp:lastModifiedBy>Jesper H Christiansen</cp:lastModifiedBy>
  <cp:revision>9</cp:revision>
  <cp:lastPrinted>2016-04-04T11:45:00Z</cp:lastPrinted>
  <dcterms:created xsi:type="dcterms:W3CDTF">2016-04-04T12:54:00Z</dcterms:created>
  <dcterms:modified xsi:type="dcterms:W3CDTF">2017-03-07T21:19:00Z</dcterms:modified>
</cp:coreProperties>
</file>